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502DDF">
        <w:rPr>
          <w:rStyle w:val="FontStyle22"/>
          <w:rFonts w:ascii="Times New Roman" w:hAnsi="Times New Roman" w:cs="Times New Roman"/>
          <w:sz w:val="28"/>
          <w:szCs w:val="28"/>
        </w:rPr>
        <w:t>25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DA0B70">
        <w:rPr>
          <w:rStyle w:val="FontStyle22"/>
          <w:rFonts w:ascii="Times New Roman" w:hAnsi="Times New Roman" w:cs="Times New Roman"/>
          <w:sz w:val="28"/>
          <w:szCs w:val="28"/>
        </w:rPr>
        <w:t>1.2022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502DDF"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№ </w:t>
      </w:r>
      <w:r w:rsidR="00502DDF">
        <w:rPr>
          <w:rStyle w:val="FontStyle22"/>
          <w:rFonts w:ascii="Times New Roman" w:hAnsi="Times New Roman" w:cs="Times New Roman"/>
          <w:sz w:val="28"/>
          <w:szCs w:val="28"/>
        </w:rPr>
        <w:t>2(</w:t>
      </w:r>
      <w:r w:rsidR="00AD2E4B">
        <w:rPr>
          <w:rStyle w:val="FontStyle22"/>
          <w:rFonts w:ascii="Times New Roman" w:hAnsi="Times New Roman" w:cs="Times New Roman"/>
          <w:sz w:val="28"/>
          <w:szCs w:val="28"/>
        </w:rPr>
        <w:t>б</w:t>
      </w:r>
      <w:r w:rsidR="00502DDF">
        <w:rPr>
          <w:rStyle w:val="FontStyle22"/>
          <w:rFonts w:ascii="Times New Roman" w:hAnsi="Times New Roman" w:cs="Times New Roman"/>
          <w:sz w:val="28"/>
          <w:szCs w:val="28"/>
        </w:rPr>
        <w:t>)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C310AB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DA0B70">
        <w:rPr>
          <w:rFonts w:ascii="Times New Roman" w:hAnsi="Times New Roman"/>
          <w:sz w:val="28"/>
          <w:szCs w:val="28"/>
        </w:rPr>
        <w:t>2014- 2021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«О  программах сельского поселения Нялинское»:</w:t>
      </w:r>
    </w:p>
    <w:p w:rsidR="00C310AB" w:rsidRPr="00337F8A" w:rsidRDefault="00C310AB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="00DA0B70">
        <w:rPr>
          <w:rFonts w:ascii="Times New Roman" w:hAnsi="Times New Roman"/>
          <w:sz w:val="28"/>
          <w:szCs w:val="28"/>
        </w:rPr>
        <w:t>2021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</w:t>
      </w:r>
      <w:r w:rsidR="00DA0B70">
        <w:rPr>
          <w:rFonts w:ascii="Times New Roman" w:eastAsia="Times New Roman" w:hAnsi="Times New Roman"/>
          <w:sz w:val="28"/>
          <w:szCs w:val="28"/>
          <w:lang w:eastAsia="ru-RU"/>
        </w:rPr>
        <w:t>о тексту постановления «2014-2021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DA0B7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1D" w:rsidRPr="00562B1D" w:rsidRDefault="00B23E18" w:rsidP="00562B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1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62B1D" w:rsidRPr="00562B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3DC" w:rsidRDefault="00B23E18" w:rsidP="00502DDF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Е.В.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Мамонтова</w:t>
      </w:r>
      <w:r w:rsidR="00E717FA"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="00DA0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.01.2022 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2(</w:t>
      </w:r>
      <w:r w:rsidR="00AD2E4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bookmarkStart w:id="0" w:name="_GoBack"/>
      <w:bookmarkEnd w:id="0"/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22.10.2013г. № 29</w:t>
      </w:r>
    </w:p>
    <w:p w:rsidR="004523DC" w:rsidRDefault="004523DC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DA0B70">
        <w:rPr>
          <w:rFonts w:ascii="Times New Roman" w:hAnsi="Times New Roman"/>
          <w:b/>
          <w:sz w:val="32"/>
          <w:szCs w:val="32"/>
        </w:rPr>
        <w:t>22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DA0B70">
        <w:rPr>
          <w:rFonts w:ascii="Times New Roman" w:hAnsi="Times New Roman"/>
          <w:sz w:val="24"/>
          <w:szCs w:val="24"/>
        </w:rPr>
        <w:t>022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DA0B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«О  программах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2019 год –     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    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4A1279" w:rsidRDefault="00DA0B70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A127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DA0B70" w:rsidRDefault="00DA0B70" w:rsidP="00DA0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DA0B70" w:rsidRPr="003D3D56" w:rsidRDefault="00DA0B70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Реализация Программы рассчитана на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</w:t>
      </w:r>
      <w:r w:rsidR="00DA0B70">
        <w:rPr>
          <w:rFonts w:ascii="Times New Roman" w:eastAsia="Times New Roman" w:hAnsi="Times New Roman"/>
          <w:sz w:val="28"/>
          <w:szCs w:val="28"/>
        </w:rPr>
        <w:t>2022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DA0B70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4A1279">
        <w:rPr>
          <w:sz w:val="28"/>
          <w:szCs w:val="28"/>
        </w:rPr>
        <w:t xml:space="preserve"> год –   </w:t>
      </w:r>
      <w:r w:rsidR="004A1279" w:rsidRPr="003D3D56">
        <w:rPr>
          <w:sz w:val="28"/>
          <w:szCs w:val="28"/>
        </w:rPr>
        <w:t>0,0тыс. рублей</w:t>
      </w:r>
    </w:p>
    <w:p w:rsidR="00DA0B70" w:rsidRPr="003D3D56" w:rsidRDefault="00DA0B70" w:rsidP="00DA0B70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8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 xml:space="preserve"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</w:t>
      </w:r>
      <w:r w:rsidR="00491850" w:rsidRPr="003D3D56">
        <w:rPr>
          <w:rFonts w:ascii="Times New Roman" w:hAnsi="Times New Roman"/>
          <w:sz w:val="28"/>
          <w:szCs w:val="28"/>
        </w:rPr>
        <w:lastRenderedPageBreak/>
        <w:t>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= Сп - Рвц,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Сп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Рвц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502DDF">
          <w:headerReference w:type="default" r:id="rId9"/>
          <w:pgSz w:w="11905" w:h="16838" w:code="9"/>
          <w:pgMar w:top="1077" w:right="851" w:bottom="1077" w:left="1418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tbl>
      <w:tblPr>
        <w:tblStyle w:val="ac"/>
        <w:tblpPr w:leftFromText="180" w:rightFromText="180" w:vertAnchor="text" w:horzAnchor="margin" w:tblpXSpec="center" w:tblpY="15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1134"/>
        <w:gridCol w:w="851"/>
        <w:gridCol w:w="992"/>
        <w:gridCol w:w="850"/>
        <w:gridCol w:w="709"/>
        <w:gridCol w:w="851"/>
        <w:gridCol w:w="708"/>
        <w:gridCol w:w="709"/>
        <w:gridCol w:w="709"/>
        <w:gridCol w:w="567"/>
        <w:gridCol w:w="992"/>
      </w:tblGrid>
      <w:tr w:rsidR="00DA0B70" w:rsidRPr="00320E72" w:rsidTr="00502DDF">
        <w:tc>
          <w:tcPr>
            <w:tcW w:w="675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560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417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8080" w:type="dxa"/>
            <w:gridSpan w:val="10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DA0B70" w:rsidRPr="00320E72" w:rsidTr="00502DDF">
        <w:tc>
          <w:tcPr>
            <w:tcW w:w="675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9"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70" w:rsidRPr="00320E72" w:rsidTr="00502DDF">
        <w:tc>
          <w:tcPr>
            <w:tcW w:w="675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544" w:type="dxa"/>
            <w:gridSpan w:val="5"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  <w:vMerge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70" w:rsidRPr="00320E72" w:rsidTr="00502DDF">
        <w:trPr>
          <w:trHeight w:val="302"/>
        </w:trPr>
        <w:tc>
          <w:tcPr>
            <w:tcW w:w="675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:rsidR="00DA0B70" w:rsidRPr="00320E72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DA0B70" w:rsidRPr="00320E72" w:rsidRDefault="00DA0B70" w:rsidP="00DA0B70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567" w:type="dxa"/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992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</w:tr>
      <w:tr w:rsidR="00DA0B70" w:rsidRPr="00320E72" w:rsidTr="00502DDF">
        <w:tc>
          <w:tcPr>
            <w:tcW w:w="675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B70" w:rsidRPr="00F04487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АСП Нялинское</w:t>
            </w:r>
            <w:r w:rsidRPr="00320E72">
              <w:rPr>
                <w:szCs w:val="24"/>
              </w:rPr>
              <w:t xml:space="preserve"> </w:t>
            </w:r>
          </w:p>
        </w:tc>
      </w:tr>
      <w:tr w:rsidR="00DA0B70" w:rsidRPr="00320E72" w:rsidTr="00502DDF">
        <w:trPr>
          <w:trHeight w:val="4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F04487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</w:p>
        </w:tc>
      </w:tr>
    </w:tbl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76" w:rsidRDefault="00EF1476" w:rsidP="00B7030D">
      <w:r>
        <w:separator/>
      </w:r>
    </w:p>
  </w:endnote>
  <w:endnote w:type="continuationSeparator" w:id="0">
    <w:p w:rsidR="00EF1476" w:rsidRDefault="00EF1476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76" w:rsidRDefault="00EF1476" w:rsidP="00B7030D">
      <w:r>
        <w:separator/>
      </w:r>
    </w:p>
  </w:footnote>
  <w:footnote w:type="continuationSeparator" w:id="0">
    <w:p w:rsidR="00EF1476" w:rsidRDefault="00EF1476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B" w:rsidRPr="00C310AB" w:rsidRDefault="00C310AB">
    <w:pPr>
      <w:pStyle w:val="a8"/>
      <w:jc w:val="center"/>
      <w:rPr>
        <w:rFonts w:ascii="Times New Roman" w:hAnsi="Times New Roman"/>
        <w:sz w:val="20"/>
        <w:szCs w:val="20"/>
      </w:rPr>
    </w:pPr>
  </w:p>
  <w:p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2E4B">
      <w:rPr>
        <w:noProof/>
      </w:rPr>
      <w:t>11</w:t>
    </w:r>
    <w:r>
      <w:fldChar w:fldCharType="end"/>
    </w:r>
  </w:p>
  <w:p w:rsidR="000B3366" w:rsidRDefault="00EF1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 w15:restartNumberingAfterBreak="0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0763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0D2"/>
    <w:rsid w:val="00392A96"/>
    <w:rsid w:val="00393967"/>
    <w:rsid w:val="00395345"/>
    <w:rsid w:val="00395468"/>
    <w:rsid w:val="003954F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2DDF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62B1D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17BC"/>
    <w:rsid w:val="00703C67"/>
    <w:rsid w:val="0071123D"/>
    <w:rsid w:val="007125C7"/>
    <w:rsid w:val="0071269D"/>
    <w:rsid w:val="00712BFE"/>
    <w:rsid w:val="00716429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36A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17B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67F77"/>
    <w:rsid w:val="00972F4C"/>
    <w:rsid w:val="0097531E"/>
    <w:rsid w:val="009812AD"/>
    <w:rsid w:val="00981AC3"/>
    <w:rsid w:val="00982B29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2E4B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10AB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315B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0B70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1476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9C610-3C69-418B-8596-4C0BBEF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53CD-037A-4738-AA11-C223D6AB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АСП Нялино</cp:lastModifiedBy>
  <cp:revision>12</cp:revision>
  <cp:lastPrinted>2022-02-14T07:27:00Z</cp:lastPrinted>
  <dcterms:created xsi:type="dcterms:W3CDTF">2019-02-21T09:18:00Z</dcterms:created>
  <dcterms:modified xsi:type="dcterms:W3CDTF">2022-02-14T07:41:00Z</dcterms:modified>
</cp:coreProperties>
</file>